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F5" w:rsidRPr="00B120F5" w:rsidRDefault="00B120F5" w:rsidP="00B120F5">
      <w:pPr>
        <w:pStyle w:val="Bezproreda"/>
        <w:ind w:firstLine="708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Na temelju članka 14. Zakona o proračunu (</w:t>
      </w:r>
      <w:r w:rsidR="00785CC2">
        <w:rPr>
          <w:rFonts w:cstheme="minorHAnsi"/>
          <w:sz w:val="20"/>
          <w:szCs w:val="20"/>
        </w:rPr>
        <w:t>„Narodne novine“</w:t>
      </w:r>
      <w:r>
        <w:rPr>
          <w:rFonts w:cstheme="minorHAnsi"/>
          <w:sz w:val="20"/>
          <w:szCs w:val="20"/>
        </w:rPr>
        <w:t xml:space="preserve"> broj 87/08,</w:t>
      </w:r>
      <w:r w:rsidRPr="00B120F5">
        <w:rPr>
          <w:rFonts w:cstheme="minorHAnsi"/>
          <w:sz w:val="20"/>
          <w:szCs w:val="20"/>
        </w:rPr>
        <w:t xml:space="preserve"> 136/12</w:t>
      </w:r>
      <w:r>
        <w:rPr>
          <w:rFonts w:cstheme="minorHAnsi"/>
          <w:sz w:val="20"/>
          <w:szCs w:val="20"/>
        </w:rPr>
        <w:t>. i 15/</w:t>
      </w:r>
      <w:proofErr w:type="spellStart"/>
      <w:r>
        <w:rPr>
          <w:rFonts w:cstheme="minorHAnsi"/>
          <w:sz w:val="20"/>
          <w:szCs w:val="20"/>
        </w:rPr>
        <w:t>15</w:t>
      </w:r>
      <w:proofErr w:type="spellEnd"/>
      <w:r w:rsidRPr="00B120F5">
        <w:rPr>
          <w:rFonts w:cstheme="minorHAnsi"/>
          <w:sz w:val="20"/>
          <w:szCs w:val="20"/>
        </w:rPr>
        <w:t xml:space="preserve">) i članka 31. </w:t>
      </w:r>
      <w:r>
        <w:rPr>
          <w:rFonts w:cstheme="minorHAnsi"/>
          <w:sz w:val="20"/>
          <w:szCs w:val="20"/>
        </w:rPr>
        <w:t>Statuta Općine Ferdinandovac („</w:t>
      </w:r>
      <w:r w:rsidRPr="00B120F5">
        <w:rPr>
          <w:rFonts w:cstheme="minorHAnsi"/>
          <w:sz w:val="20"/>
          <w:szCs w:val="20"/>
        </w:rPr>
        <w:t>Službeni glasnik K</w:t>
      </w:r>
      <w:r>
        <w:rPr>
          <w:rFonts w:cstheme="minorHAnsi"/>
          <w:sz w:val="20"/>
          <w:szCs w:val="20"/>
        </w:rPr>
        <w:t>oprivničko-križevačke županije“</w:t>
      </w:r>
      <w:r w:rsidRPr="00B120F5">
        <w:rPr>
          <w:rFonts w:cstheme="minorHAnsi"/>
          <w:sz w:val="20"/>
          <w:szCs w:val="20"/>
        </w:rPr>
        <w:t xml:space="preserve"> broj 6/13</w:t>
      </w:r>
      <w:r w:rsidR="00F57C1F">
        <w:rPr>
          <w:rFonts w:cstheme="minorHAnsi"/>
          <w:sz w:val="20"/>
          <w:szCs w:val="20"/>
        </w:rPr>
        <w:t xml:space="preserve">, </w:t>
      </w:r>
      <w:r w:rsidR="00411508">
        <w:rPr>
          <w:rFonts w:cstheme="minorHAnsi"/>
          <w:sz w:val="20"/>
          <w:szCs w:val="20"/>
        </w:rPr>
        <w:t>1/18</w:t>
      </w:r>
      <w:r w:rsidR="00F57C1F">
        <w:rPr>
          <w:rFonts w:cstheme="minorHAnsi"/>
          <w:sz w:val="20"/>
          <w:szCs w:val="20"/>
        </w:rPr>
        <w:t>. i 5/20</w:t>
      </w:r>
      <w:r w:rsidRPr="00B120F5">
        <w:rPr>
          <w:rFonts w:cstheme="minorHAnsi"/>
          <w:sz w:val="20"/>
          <w:szCs w:val="20"/>
        </w:rPr>
        <w:t>), Općinsko v</w:t>
      </w:r>
      <w:r w:rsidR="00430EDC">
        <w:rPr>
          <w:rFonts w:cstheme="minorHAnsi"/>
          <w:sz w:val="20"/>
          <w:szCs w:val="20"/>
        </w:rPr>
        <w:t>i</w:t>
      </w:r>
      <w:r w:rsidR="00411508">
        <w:rPr>
          <w:rFonts w:cstheme="minorHAnsi"/>
          <w:sz w:val="20"/>
          <w:szCs w:val="20"/>
        </w:rPr>
        <w:t xml:space="preserve">jeće Općine Ferdinandovac na </w:t>
      </w:r>
      <w:r w:rsidR="006C0D85">
        <w:rPr>
          <w:rFonts w:cstheme="minorHAnsi"/>
          <w:sz w:val="20"/>
          <w:szCs w:val="20"/>
        </w:rPr>
        <w:t>39</w:t>
      </w:r>
      <w:r w:rsidRPr="00B120F5">
        <w:rPr>
          <w:rFonts w:cstheme="minorHAnsi"/>
          <w:sz w:val="20"/>
          <w:szCs w:val="20"/>
        </w:rPr>
        <w:t xml:space="preserve">. sjednici održanoj </w:t>
      </w:r>
      <w:r w:rsidR="006C0D85">
        <w:rPr>
          <w:rFonts w:cstheme="minorHAnsi"/>
          <w:sz w:val="20"/>
          <w:szCs w:val="20"/>
        </w:rPr>
        <w:t>16. prosinca</w:t>
      </w:r>
      <w:r w:rsidR="00957BBD">
        <w:rPr>
          <w:rFonts w:cstheme="minorHAnsi"/>
          <w:sz w:val="20"/>
          <w:szCs w:val="20"/>
        </w:rPr>
        <w:t xml:space="preserve"> </w:t>
      </w:r>
      <w:r w:rsidR="00F57C1F">
        <w:rPr>
          <w:rFonts w:cstheme="minorHAnsi"/>
          <w:sz w:val="20"/>
          <w:szCs w:val="20"/>
        </w:rPr>
        <w:t>2020</w:t>
      </w:r>
      <w:r w:rsidRPr="00B120F5">
        <w:rPr>
          <w:rFonts w:cstheme="minorHAnsi"/>
          <w:sz w:val="20"/>
          <w:szCs w:val="20"/>
        </w:rPr>
        <w:t>. donijelo je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B120F5" w:rsidP="00B120F5">
      <w:pPr>
        <w:pStyle w:val="Bezproreda"/>
        <w:jc w:val="center"/>
        <w:rPr>
          <w:rFonts w:cstheme="minorHAnsi"/>
          <w:b/>
          <w:sz w:val="28"/>
          <w:szCs w:val="28"/>
        </w:rPr>
      </w:pPr>
      <w:r w:rsidRPr="00B120F5">
        <w:rPr>
          <w:rFonts w:cstheme="minorHAnsi"/>
          <w:b/>
          <w:sz w:val="28"/>
          <w:szCs w:val="28"/>
        </w:rPr>
        <w:t>O D L U K U</w:t>
      </w:r>
    </w:p>
    <w:p w:rsidR="00B120F5" w:rsidRPr="00B120F5" w:rsidRDefault="00337FCB" w:rsidP="00B120F5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izv</w:t>
      </w:r>
      <w:r w:rsidR="00D126CB">
        <w:rPr>
          <w:rFonts w:cstheme="minorHAnsi"/>
          <w:b/>
          <w:sz w:val="24"/>
          <w:szCs w:val="24"/>
        </w:rPr>
        <w:t>rš</w:t>
      </w:r>
      <w:r w:rsidR="00B120F5" w:rsidRPr="00B120F5">
        <w:rPr>
          <w:rFonts w:cstheme="minorHAnsi"/>
          <w:b/>
          <w:sz w:val="24"/>
          <w:szCs w:val="24"/>
        </w:rPr>
        <w:t>avanju Prorač</w:t>
      </w:r>
      <w:r w:rsidR="00F57C1F">
        <w:rPr>
          <w:rFonts w:cstheme="minorHAnsi"/>
          <w:b/>
          <w:sz w:val="24"/>
          <w:szCs w:val="24"/>
        </w:rPr>
        <w:t>una Općine Ferdinandovac za 2021</w:t>
      </w:r>
      <w:r w:rsidR="00B120F5" w:rsidRPr="00B120F5">
        <w:rPr>
          <w:rFonts w:cstheme="minorHAnsi"/>
          <w:b/>
          <w:sz w:val="24"/>
          <w:szCs w:val="24"/>
        </w:rPr>
        <w:t>. godinu</w:t>
      </w:r>
    </w:p>
    <w:p w:rsidR="00B120F5" w:rsidRPr="00B120F5" w:rsidRDefault="00B120F5" w:rsidP="00B120F5">
      <w:pPr>
        <w:pStyle w:val="Bezproreda"/>
        <w:rPr>
          <w:rFonts w:cstheme="minorHAnsi"/>
          <w:b/>
          <w:sz w:val="20"/>
          <w:szCs w:val="20"/>
        </w:rPr>
      </w:pPr>
    </w:p>
    <w:p w:rsidR="00B120F5" w:rsidRPr="00B120F5" w:rsidRDefault="00B120F5" w:rsidP="00B120F5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1.</w:t>
      </w:r>
    </w:p>
    <w:p w:rsidR="00B120F5" w:rsidRPr="00B120F5" w:rsidRDefault="005727A6" w:rsidP="00B120F5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Odlukom o izvršavanju P</w:t>
      </w:r>
      <w:r w:rsidR="00B120F5" w:rsidRPr="00B120F5">
        <w:rPr>
          <w:rFonts w:cstheme="minorHAnsi"/>
          <w:sz w:val="20"/>
          <w:szCs w:val="20"/>
        </w:rPr>
        <w:t>rorač</w:t>
      </w:r>
      <w:r w:rsidR="00F57C1F">
        <w:rPr>
          <w:rFonts w:cstheme="minorHAnsi"/>
          <w:sz w:val="20"/>
          <w:szCs w:val="20"/>
        </w:rPr>
        <w:t>una Općine Ferdinandovac za 2021</w:t>
      </w:r>
      <w:r w:rsidR="00B120F5" w:rsidRPr="00B120F5">
        <w:rPr>
          <w:rFonts w:cstheme="minorHAnsi"/>
          <w:sz w:val="20"/>
          <w:szCs w:val="20"/>
        </w:rPr>
        <w:t>. godinu (u daljnjem tekstu: Odluka) uređuje se način izvršavanja Prorač</w:t>
      </w:r>
      <w:r w:rsidR="004E76DA">
        <w:rPr>
          <w:rFonts w:cstheme="minorHAnsi"/>
          <w:sz w:val="20"/>
          <w:szCs w:val="20"/>
        </w:rPr>
        <w:t>una Općin</w:t>
      </w:r>
      <w:r w:rsidR="00F57C1F">
        <w:rPr>
          <w:rFonts w:cstheme="minorHAnsi"/>
          <w:sz w:val="20"/>
          <w:szCs w:val="20"/>
        </w:rPr>
        <w:t>e Ferdinandovac za 2021</w:t>
      </w:r>
      <w:r w:rsidR="00B120F5" w:rsidRPr="00B120F5">
        <w:rPr>
          <w:rFonts w:cstheme="minorHAnsi"/>
          <w:sz w:val="20"/>
          <w:szCs w:val="20"/>
        </w:rPr>
        <w:t>. godinu (u daljnjem tekstu: Proračun), upravljanje prihodima i izdacima Proračuna, stavljanje na raspolaganje sredstava korisnicima Proračuna (u daljnjem tekstu: proračunski korisnici), prava i obveze proračunskih korisnika, pojedine ovlasti općinskog načelnika</w:t>
      </w:r>
      <w:r w:rsidR="00B120F5">
        <w:rPr>
          <w:rFonts w:cstheme="minorHAnsi"/>
          <w:sz w:val="20"/>
          <w:szCs w:val="20"/>
        </w:rPr>
        <w:t xml:space="preserve"> Općine Ferdinandovac (u daljnjem tekstu: općinski načelnik)</w:t>
      </w:r>
      <w:r w:rsidR="00B120F5" w:rsidRPr="00B120F5">
        <w:rPr>
          <w:rFonts w:cstheme="minorHAnsi"/>
          <w:sz w:val="20"/>
          <w:szCs w:val="20"/>
        </w:rPr>
        <w:t xml:space="preserve"> te druga pitanja </w:t>
      </w:r>
      <w:r w:rsidR="00C43E34">
        <w:rPr>
          <w:rFonts w:cstheme="minorHAnsi"/>
          <w:sz w:val="20"/>
          <w:szCs w:val="20"/>
        </w:rPr>
        <w:t>koja se odnose na izvršavanje</w:t>
      </w:r>
      <w:r w:rsidR="00B120F5" w:rsidRPr="00B120F5">
        <w:rPr>
          <w:rFonts w:cstheme="minorHAnsi"/>
          <w:sz w:val="20"/>
          <w:szCs w:val="20"/>
        </w:rPr>
        <w:t xml:space="preserve"> Proračuna.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B120F5" w:rsidP="00B120F5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2.</w:t>
      </w:r>
    </w:p>
    <w:p w:rsidR="00B120F5" w:rsidRPr="00B120F5" w:rsidRDefault="00B120F5" w:rsidP="00B120F5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Proračun se sas</w:t>
      </w:r>
      <w:r w:rsidR="00383F1C">
        <w:rPr>
          <w:rFonts w:cstheme="minorHAnsi"/>
          <w:sz w:val="20"/>
          <w:szCs w:val="20"/>
        </w:rPr>
        <w:t>toji od Općeg i Posebnog dijela</w:t>
      </w:r>
      <w:r w:rsidRPr="00B120F5">
        <w:rPr>
          <w:rFonts w:cstheme="minorHAnsi"/>
          <w:sz w:val="20"/>
          <w:szCs w:val="20"/>
        </w:rPr>
        <w:t xml:space="preserve"> te Plana razvojnih programa.</w:t>
      </w:r>
    </w:p>
    <w:p w:rsidR="00B120F5" w:rsidRPr="00B120F5" w:rsidRDefault="00B120F5" w:rsidP="00B120F5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Opći dio Proračuna sadrži Račun prihoda i rashoda i Račun financiranja.</w:t>
      </w:r>
    </w:p>
    <w:p w:rsidR="00C17DD6" w:rsidRDefault="00B120F5" w:rsidP="00B120F5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</w:r>
      <w:r w:rsidR="00C17DD6" w:rsidRPr="00C17DD6">
        <w:rPr>
          <w:rFonts w:cstheme="minorHAnsi"/>
          <w:sz w:val="20"/>
          <w:szCs w:val="20"/>
        </w:rPr>
        <w:t xml:space="preserve">Posebni dio Proračuna sastoji se od plana rashoda i izdataka </w:t>
      </w:r>
      <w:r w:rsidR="00C17DD6">
        <w:rPr>
          <w:rFonts w:cstheme="minorHAnsi"/>
          <w:sz w:val="20"/>
          <w:szCs w:val="20"/>
        </w:rPr>
        <w:t>Općine Ferdinandovac</w:t>
      </w:r>
      <w:r w:rsidR="00C17DD6" w:rsidRPr="00C17DD6">
        <w:rPr>
          <w:rFonts w:cstheme="minorHAnsi"/>
          <w:sz w:val="20"/>
          <w:szCs w:val="20"/>
        </w:rPr>
        <w:t xml:space="preserve">  i proračunskih korisnika raspoređenih u programe za tekuću proračunsku godinu prema programskoj, organizacijskoj, ekonomskoj, lokacijs</w:t>
      </w:r>
      <w:r w:rsidR="00C17DD6">
        <w:rPr>
          <w:rFonts w:cstheme="minorHAnsi"/>
          <w:sz w:val="20"/>
          <w:szCs w:val="20"/>
        </w:rPr>
        <w:t>koj i funkcijskoj klasifikaciji,</w:t>
      </w:r>
      <w:r w:rsidR="00C17DD6" w:rsidRPr="00C17DD6">
        <w:rPr>
          <w:rFonts w:cstheme="minorHAnsi"/>
          <w:sz w:val="20"/>
          <w:szCs w:val="20"/>
        </w:rPr>
        <w:t xml:space="preserve"> te prema izvorima financiranja.</w:t>
      </w:r>
      <w:r w:rsidRPr="00B120F5">
        <w:rPr>
          <w:rFonts w:cstheme="minorHAnsi"/>
          <w:sz w:val="20"/>
          <w:szCs w:val="20"/>
        </w:rPr>
        <w:tab/>
      </w:r>
    </w:p>
    <w:p w:rsidR="00B120F5" w:rsidRPr="00B120F5" w:rsidRDefault="00C17DD6" w:rsidP="00B120F5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B120F5" w:rsidRPr="00B120F5">
        <w:rPr>
          <w:rFonts w:cstheme="minorHAnsi"/>
          <w:sz w:val="20"/>
          <w:szCs w:val="20"/>
        </w:rPr>
        <w:t>Plan razvojnih programa po godinama čine planovi razvojnih programa proračunskih korisnika Proračuna utvrđeni dokumentima o srednjoročnim, odnosno dugoročnim planov</w:t>
      </w:r>
      <w:r w:rsidR="004E76DA">
        <w:rPr>
          <w:rFonts w:cstheme="minorHAnsi"/>
          <w:sz w:val="20"/>
          <w:szCs w:val="20"/>
        </w:rPr>
        <w:t>ima razvitka, posebnim zakonima</w:t>
      </w:r>
      <w:r w:rsidR="00B120F5" w:rsidRPr="00B120F5">
        <w:rPr>
          <w:rFonts w:cstheme="minorHAnsi"/>
          <w:sz w:val="20"/>
          <w:szCs w:val="20"/>
        </w:rPr>
        <w:t>, drugim propisima ili općim aktima.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B120F5" w:rsidP="00B120F5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3.</w:t>
      </w:r>
    </w:p>
    <w:p w:rsidR="00B120F5" w:rsidRPr="00B120F5" w:rsidRDefault="00B120F5" w:rsidP="00B120F5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Sredstva se u P</w:t>
      </w:r>
      <w:r w:rsidRPr="00B120F5">
        <w:rPr>
          <w:rFonts w:cstheme="minorHAnsi"/>
          <w:sz w:val="20"/>
          <w:szCs w:val="20"/>
        </w:rPr>
        <w:t>roračunu osiguravaju proračunskim korisnicima koji su u Posebnom dijelu Proračuna određeni za nositelje sredstava na pojedinim stavkama.</w:t>
      </w:r>
    </w:p>
    <w:p w:rsidR="00B120F5" w:rsidRPr="00B120F5" w:rsidRDefault="00B120F5" w:rsidP="00B120F5">
      <w:pPr>
        <w:pStyle w:val="Bezproreda"/>
        <w:ind w:firstLine="708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Proračunski korisnici moraju sredstva koristiti štedljivo u skladu s propisima o korištenju, odnosno raspolaganju tim sredstvima.</w:t>
      </w:r>
    </w:p>
    <w:p w:rsidR="00B120F5" w:rsidRPr="00B120F5" w:rsidRDefault="00B120F5" w:rsidP="00B120F5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Proračunski korisnici smiju preuzimati obveze najviše do visine sredstava osiguranih u Posebnom dijelu Proračuna.</w:t>
      </w:r>
    </w:p>
    <w:p w:rsidR="00B120F5" w:rsidRDefault="00B120F5" w:rsidP="004E76DA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Proračun se izvršava na temelju odobrenja proračunskim korisnicima u skladu s raspoloživim</w:t>
      </w:r>
      <w:r w:rsidR="004E76DA">
        <w:rPr>
          <w:rFonts w:cstheme="minorHAnsi"/>
          <w:sz w:val="20"/>
          <w:szCs w:val="20"/>
        </w:rPr>
        <w:t xml:space="preserve"> </w:t>
      </w:r>
      <w:r w:rsidRPr="00B120F5">
        <w:rPr>
          <w:rFonts w:cstheme="minorHAnsi"/>
          <w:sz w:val="20"/>
          <w:szCs w:val="20"/>
        </w:rPr>
        <w:t>sredstvima.</w:t>
      </w:r>
    </w:p>
    <w:p w:rsidR="005914C9" w:rsidRPr="00B120F5" w:rsidRDefault="005914C9" w:rsidP="004E76DA">
      <w:pPr>
        <w:pStyle w:val="Bezproreda"/>
        <w:jc w:val="both"/>
        <w:rPr>
          <w:rFonts w:cstheme="minorHAnsi"/>
          <w:sz w:val="20"/>
          <w:szCs w:val="20"/>
        </w:rPr>
      </w:pPr>
    </w:p>
    <w:p w:rsidR="00B120F5" w:rsidRPr="00B120F5" w:rsidRDefault="00B120F5" w:rsidP="00B120F5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4.</w:t>
      </w:r>
    </w:p>
    <w:p w:rsidR="00B120F5" w:rsidRPr="00B120F5" w:rsidRDefault="00B120F5" w:rsidP="00F46A46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Dodjela sredstava proračunskim korisnicima za nabavu nefinancijske imovine vrši se na temelju dostavljene dokumentacije (ugovora, računa, ovjerenih privremenih i okončanih situacija).</w:t>
      </w:r>
    </w:p>
    <w:p w:rsidR="00B120F5" w:rsidRPr="00B120F5" w:rsidRDefault="00B120F5" w:rsidP="00F46A46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 xml:space="preserve">Dječji vrtić </w:t>
      </w:r>
      <w:r>
        <w:rPr>
          <w:rFonts w:cstheme="minorHAnsi"/>
          <w:sz w:val="20"/>
          <w:szCs w:val="20"/>
        </w:rPr>
        <w:t>KOŠUTICA</w:t>
      </w:r>
      <w:r w:rsidRPr="00B120F5">
        <w:rPr>
          <w:rFonts w:cstheme="minorHAnsi"/>
          <w:sz w:val="20"/>
          <w:szCs w:val="20"/>
        </w:rPr>
        <w:t xml:space="preserve"> Ferdinandovac ne uplaćuje namjenske i vlastite prihode u Proračun, već ih namjenski koristi za rashode poslovanja, u skladu s financijskim planom s kojim je suglasno Općinsko vijeće Općine Ferdinandovac (u daljnjem tekstu: Općinsko vijeće).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B120F5" w:rsidP="00F46A46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5.</w:t>
      </w:r>
    </w:p>
    <w:p w:rsidR="00252E0B" w:rsidRPr="00252E0B" w:rsidRDefault="00B120F5" w:rsidP="00252E0B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</w:r>
      <w:r w:rsidR="00252E0B" w:rsidRPr="00252E0B">
        <w:rPr>
          <w:rFonts w:cstheme="minorHAnsi"/>
          <w:sz w:val="20"/>
          <w:szCs w:val="20"/>
        </w:rPr>
        <w:t>Ako tijekom godine dođe do znatnije neusklađenosti planiranih prihoda i rashoda Proračuna, općinski načelnik predložit će Općinskom vijeću da donese Izmjene i dopune Proračuna.</w:t>
      </w:r>
    </w:p>
    <w:p w:rsidR="00252E0B" w:rsidRPr="00252E0B" w:rsidRDefault="00252E0B" w:rsidP="00383F1C">
      <w:pPr>
        <w:pStyle w:val="Bezproreda"/>
        <w:jc w:val="both"/>
        <w:rPr>
          <w:rFonts w:cstheme="minorHAnsi"/>
          <w:sz w:val="20"/>
          <w:szCs w:val="20"/>
        </w:rPr>
      </w:pPr>
      <w:r w:rsidRPr="00252E0B">
        <w:rPr>
          <w:rFonts w:cstheme="minorHAnsi"/>
          <w:sz w:val="20"/>
          <w:szCs w:val="20"/>
        </w:rPr>
        <w:tab/>
        <w:t>Općinski načelnik može odobriti preraspodjelu sredstava unutar pojedinih osnovnih računa, s tim da umanjenje pojedine stavke ne može biti veće od 5%.</w:t>
      </w:r>
    </w:p>
    <w:p w:rsidR="00B120F5" w:rsidRPr="00B120F5" w:rsidRDefault="00B120F5" w:rsidP="00252E0B">
      <w:pPr>
        <w:pStyle w:val="Bezproreda"/>
        <w:jc w:val="both"/>
        <w:rPr>
          <w:rFonts w:cstheme="minorHAnsi"/>
          <w:sz w:val="20"/>
          <w:szCs w:val="20"/>
        </w:rPr>
      </w:pPr>
    </w:p>
    <w:p w:rsidR="00B120F5" w:rsidRPr="00B120F5" w:rsidRDefault="00B120F5" w:rsidP="00F46A46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6.</w:t>
      </w:r>
    </w:p>
    <w:p w:rsidR="00B120F5" w:rsidRPr="00B120F5" w:rsidRDefault="00B120F5" w:rsidP="00F46A46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Za zakonsku upotrebu sredstava osiguranih u Proračunu odgovoran je općinski načelnik zajedno s osobom ovlaštenom za računovodstvo.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B120F5" w:rsidP="00F46A46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7.</w:t>
      </w:r>
    </w:p>
    <w:p w:rsidR="00B120F5" w:rsidRPr="00B120F5" w:rsidRDefault="00B120F5" w:rsidP="00F46A46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Općinski načelnik je u cijelosti odgovoran za izvršavanje Proračuna.</w:t>
      </w:r>
    </w:p>
    <w:p w:rsidR="00B120F5" w:rsidRPr="00B120F5" w:rsidRDefault="00B120F5" w:rsidP="00F46A46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</w:r>
      <w:proofErr w:type="spellStart"/>
      <w:r w:rsidRPr="00B120F5">
        <w:rPr>
          <w:rFonts w:cstheme="minorHAnsi"/>
          <w:sz w:val="20"/>
          <w:szCs w:val="20"/>
        </w:rPr>
        <w:t>Naredbodavatelj</w:t>
      </w:r>
      <w:proofErr w:type="spellEnd"/>
      <w:r w:rsidRPr="00B120F5">
        <w:rPr>
          <w:rFonts w:cstheme="minorHAnsi"/>
          <w:sz w:val="20"/>
          <w:szCs w:val="20"/>
        </w:rPr>
        <w:t xml:space="preserve"> za izvršavanje Proračuna u cjelini je općinski načelnik.</w:t>
      </w:r>
    </w:p>
    <w:p w:rsidR="001D3A91" w:rsidRDefault="001D3A91" w:rsidP="00F46A46">
      <w:pPr>
        <w:pStyle w:val="Bezproreda"/>
        <w:jc w:val="center"/>
        <w:rPr>
          <w:rFonts w:cstheme="minorHAnsi"/>
          <w:sz w:val="20"/>
          <w:szCs w:val="20"/>
        </w:rPr>
      </w:pPr>
    </w:p>
    <w:p w:rsidR="00B120F5" w:rsidRPr="00B120F5" w:rsidRDefault="00B120F5" w:rsidP="00F46A46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Članak 8.</w:t>
      </w:r>
    </w:p>
    <w:p w:rsidR="00B120F5" w:rsidRDefault="004E76DA" w:rsidP="004E76DA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B120F5" w:rsidRPr="00B120F5">
        <w:rPr>
          <w:rFonts w:cstheme="minorHAnsi"/>
          <w:sz w:val="20"/>
          <w:szCs w:val="20"/>
        </w:rPr>
        <w:t>Odluku o zaduživanju Općine radi kapitalnih ulaganja donosi Općinsko vijeće.</w:t>
      </w:r>
    </w:p>
    <w:p w:rsidR="005914C9" w:rsidRDefault="005914C9" w:rsidP="004E76DA">
      <w:pPr>
        <w:pStyle w:val="Bezproreda"/>
        <w:jc w:val="both"/>
        <w:rPr>
          <w:rFonts w:cstheme="minorHAnsi"/>
          <w:sz w:val="20"/>
          <w:szCs w:val="20"/>
        </w:rPr>
      </w:pPr>
    </w:p>
    <w:p w:rsidR="00B120F5" w:rsidRPr="00B120F5" w:rsidRDefault="00B120F5" w:rsidP="00252E0B">
      <w:pPr>
        <w:pStyle w:val="Bezproreda"/>
        <w:jc w:val="both"/>
        <w:rPr>
          <w:rFonts w:cstheme="minorHAnsi"/>
          <w:sz w:val="20"/>
          <w:szCs w:val="20"/>
        </w:rPr>
      </w:pPr>
    </w:p>
    <w:p w:rsidR="00B120F5" w:rsidRPr="00B120F5" w:rsidRDefault="00411508" w:rsidP="00F35C29">
      <w:pPr>
        <w:pStyle w:val="Bezproreda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Članak 9</w:t>
      </w:r>
      <w:r w:rsidR="00B120F5" w:rsidRPr="00B120F5">
        <w:rPr>
          <w:rFonts w:cstheme="minorHAnsi"/>
          <w:sz w:val="20"/>
          <w:szCs w:val="20"/>
        </w:rPr>
        <w:t>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 xml:space="preserve">Sredstva Proračunske zalihe u svoti od </w:t>
      </w:r>
      <w:r w:rsidR="00A21211">
        <w:rPr>
          <w:rFonts w:cstheme="minorHAnsi"/>
          <w:sz w:val="20"/>
          <w:szCs w:val="20"/>
        </w:rPr>
        <w:t>15</w:t>
      </w:r>
      <w:r w:rsidR="00F244EC">
        <w:rPr>
          <w:rFonts w:cstheme="minorHAnsi"/>
          <w:sz w:val="20"/>
          <w:szCs w:val="20"/>
        </w:rPr>
        <w:t>.000,00</w:t>
      </w:r>
      <w:r w:rsidRPr="00B120F5">
        <w:rPr>
          <w:rFonts w:cstheme="minorHAnsi"/>
          <w:sz w:val="20"/>
          <w:szCs w:val="20"/>
        </w:rPr>
        <w:t xml:space="preserve"> kuna koriste se za hitne, nepredviđene i druge namjene utvrđene člankom 56. Zakona o proračunu.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Sredstva Proračunske zalihe mogu iznositi najviše 0,50 posto planiranih prihoda Proračuna bez primitaka.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Sredstva Proračunske zalihe raspoređuje općinski načelnik.</w:t>
      </w:r>
    </w:p>
    <w:p w:rsid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</w:r>
      <w:r w:rsidRPr="00EF3C5F">
        <w:rPr>
          <w:rFonts w:cstheme="minorHAnsi"/>
          <w:sz w:val="20"/>
          <w:szCs w:val="20"/>
        </w:rPr>
        <w:t>Općinski načelnik obvezan je najmanje svaki mjesec izvijestiti Općinsko vijeće o korištenju sredstava Proračunske zalihe.</w:t>
      </w:r>
    </w:p>
    <w:p w:rsidR="00F35C29" w:rsidRPr="00B120F5" w:rsidRDefault="00F35C29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411508" w:rsidP="00F35C29">
      <w:pPr>
        <w:pStyle w:val="Bezproreda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10</w:t>
      </w:r>
      <w:r w:rsidR="00B120F5" w:rsidRPr="00B120F5">
        <w:rPr>
          <w:rFonts w:cstheme="minorHAnsi"/>
          <w:sz w:val="20"/>
          <w:szCs w:val="20"/>
        </w:rPr>
        <w:t>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Financijske obveze koje ne bud</w:t>
      </w:r>
      <w:r w:rsidR="00D761A1">
        <w:rPr>
          <w:rFonts w:cstheme="minorHAnsi"/>
          <w:sz w:val="20"/>
          <w:szCs w:val="20"/>
        </w:rPr>
        <w:t xml:space="preserve">u podmirene do 31. </w:t>
      </w:r>
      <w:r w:rsidR="00F57C1F">
        <w:rPr>
          <w:rFonts w:cstheme="minorHAnsi"/>
          <w:sz w:val="20"/>
          <w:szCs w:val="20"/>
        </w:rPr>
        <w:t>prosinca 2021</w:t>
      </w:r>
      <w:r w:rsidRPr="00B120F5">
        <w:rPr>
          <w:rFonts w:cstheme="minorHAnsi"/>
          <w:sz w:val="20"/>
          <w:szCs w:val="20"/>
        </w:rPr>
        <w:t>. godine, podmirit će se iz namjenski odobrenih sredstava Proračuna</w:t>
      </w:r>
      <w:r w:rsidR="00F57C1F">
        <w:rPr>
          <w:rFonts w:cstheme="minorHAnsi"/>
          <w:sz w:val="20"/>
          <w:szCs w:val="20"/>
        </w:rPr>
        <w:t xml:space="preserve"> za 2022</w:t>
      </w:r>
      <w:r w:rsidR="00700EE8">
        <w:rPr>
          <w:rFonts w:cstheme="minorHAnsi"/>
          <w:sz w:val="20"/>
          <w:szCs w:val="20"/>
        </w:rPr>
        <w:t>. godinu</w:t>
      </w:r>
      <w:r w:rsidRPr="00B120F5">
        <w:rPr>
          <w:rFonts w:cstheme="minorHAnsi"/>
          <w:sz w:val="20"/>
          <w:szCs w:val="20"/>
        </w:rPr>
        <w:t>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Sr</w:t>
      </w:r>
      <w:r w:rsidR="00430EDC">
        <w:rPr>
          <w:rFonts w:cstheme="minorHAnsi"/>
          <w:sz w:val="20"/>
          <w:szCs w:val="20"/>
        </w:rPr>
        <w:t>edstva koja do 31. prosin</w:t>
      </w:r>
      <w:r w:rsidR="00F57C1F">
        <w:rPr>
          <w:rFonts w:cstheme="minorHAnsi"/>
          <w:sz w:val="20"/>
          <w:szCs w:val="20"/>
        </w:rPr>
        <w:t>ca 2021</w:t>
      </w:r>
      <w:r w:rsidR="00A21211">
        <w:rPr>
          <w:rFonts w:cstheme="minorHAnsi"/>
          <w:sz w:val="20"/>
          <w:szCs w:val="20"/>
        </w:rPr>
        <w:t>.</w:t>
      </w:r>
      <w:r w:rsidRPr="00B120F5">
        <w:rPr>
          <w:rFonts w:cstheme="minorHAnsi"/>
          <w:sz w:val="20"/>
          <w:szCs w:val="20"/>
        </w:rPr>
        <w:t xml:space="preserve"> godine preostanu na računu Proračuna prenijet će se u iduću godinu i koristiti za nam</w:t>
      </w:r>
      <w:r w:rsidR="00F57C1F">
        <w:rPr>
          <w:rFonts w:cstheme="minorHAnsi"/>
          <w:sz w:val="20"/>
          <w:szCs w:val="20"/>
        </w:rPr>
        <w:t>jene utvrđene Proračunom za 2022</w:t>
      </w:r>
      <w:r w:rsidRPr="00B120F5">
        <w:rPr>
          <w:rFonts w:cstheme="minorHAnsi"/>
          <w:sz w:val="20"/>
          <w:szCs w:val="20"/>
        </w:rPr>
        <w:t>. godinu.</w:t>
      </w:r>
    </w:p>
    <w:p w:rsidR="006257D9" w:rsidRDefault="006257D9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411508" w:rsidP="00F35C29">
      <w:pPr>
        <w:pStyle w:val="Bezproreda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1</w:t>
      </w:r>
      <w:r w:rsidR="00F57C1F">
        <w:rPr>
          <w:rFonts w:cstheme="minorHAnsi"/>
          <w:sz w:val="20"/>
          <w:szCs w:val="20"/>
        </w:rPr>
        <w:t>1</w:t>
      </w:r>
      <w:r w:rsidR="00B120F5" w:rsidRPr="00B120F5">
        <w:rPr>
          <w:rFonts w:cstheme="minorHAnsi"/>
          <w:sz w:val="20"/>
          <w:szCs w:val="20"/>
        </w:rPr>
        <w:t>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 xml:space="preserve">Proračunski i izvanproračunski korisnici moraju sastavljati financijske izvještaje propisane zakonom i </w:t>
      </w:r>
      <w:proofErr w:type="spellStart"/>
      <w:r w:rsidRPr="00B120F5">
        <w:rPr>
          <w:rFonts w:cstheme="minorHAnsi"/>
          <w:sz w:val="20"/>
          <w:szCs w:val="20"/>
        </w:rPr>
        <w:t>podzakonskim</w:t>
      </w:r>
      <w:proofErr w:type="spellEnd"/>
      <w:r w:rsidRPr="00B120F5">
        <w:rPr>
          <w:rFonts w:cstheme="minorHAnsi"/>
          <w:sz w:val="20"/>
          <w:szCs w:val="20"/>
        </w:rPr>
        <w:t xml:space="preserve"> aktima.</w:t>
      </w:r>
    </w:p>
    <w:p w:rsidR="00B120F5" w:rsidRP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Izvanproračunski korisnici su obvezni izraditi godišnji i polugodišnji izvještaj o izvršenju Financijskog plana i dostaviti ga nadležnim tijelima Općine.</w:t>
      </w:r>
    </w:p>
    <w:p w:rsidR="00B120F5" w:rsidRDefault="00B120F5" w:rsidP="00F35C29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  <w:t>Proračunski i izvanproračunski korisnici obvezni su dati sve podatke, isprave i izvješća koja se traže od njih.</w:t>
      </w:r>
    </w:p>
    <w:p w:rsidR="00F35C29" w:rsidRPr="00B120F5" w:rsidRDefault="00F35C29" w:rsidP="00F35C29">
      <w:pPr>
        <w:pStyle w:val="Bezproreda"/>
        <w:jc w:val="both"/>
        <w:rPr>
          <w:rFonts w:cstheme="minorHAnsi"/>
          <w:sz w:val="20"/>
          <w:szCs w:val="20"/>
        </w:rPr>
      </w:pPr>
    </w:p>
    <w:p w:rsidR="00B120F5" w:rsidRPr="00B120F5" w:rsidRDefault="00411508" w:rsidP="00F35C29">
      <w:pPr>
        <w:pStyle w:val="Bezproreda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1</w:t>
      </w:r>
      <w:r w:rsidR="00F57C1F">
        <w:rPr>
          <w:rFonts w:cstheme="minorHAnsi"/>
          <w:sz w:val="20"/>
          <w:szCs w:val="20"/>
        </w:rPr>
        <w:t>2</w:t>
      </w:r>
      <w:r w:rsidR="00B120F5" w:rsidRPr="00B120F5">
        <w:rPr>
          <w:rFonts w:cstheme="minorHAnsi"/>
          <w:sz w:val="20"/>
          <w:szCs w:val="20"/>
        </w:rPr>
        <w:t>.</w:t>
      </w:r>
    </w:p>
    <w:p w:rsidR="00B120F5" w:rsidRDefault="00B120F5" w:rsidP="00E25B70">
      <w:pPr>
        <w:pStyle w:val="Bezproreda"/>
        <w:jc w:val="both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ab/>
      </w:r>
      <w:r w:rsidRPr="00B25868">
        <w:rPr>
          <w:rFonts w:cstheme="minorHAnsi"/>
          <w:sz w:val="20"/>
          <w:szCs w:val="20"/>
        </w:rPr>
        <w:t>Općin</w:t>
      </w:r>
      <w:r w:rsidR="00252E0B" w:rsidRPr="00B25868">
        <w:rPr>
          <w:rFonts w:cstheme="minorHAnsi"/>
          <w:sz w:val="20"/>
          <w:szCs w:val="20"/>
        </w:rPr>
        <w:t xml:space="preserve">ski načelnik podnosi Općinskom </w:t>
      </w:r>
      <w:r w:rsidRPr="00B25868">
        <w:rPr>
          <w:rFonts w:cstheme="minorHAnsi"/>
          <w:sz w:val="20"/>
          <w:szCs w:val="20"/>
        </w:rPr>
        <w:t>vijeću na donošenje Polugodišnji izvješt</w:t>
      </w:r>
      <w:r w:rsidR="00D761A1" w:rsidRPr="00B25868">
        <w:rPr>
          <w:rFonts w:cstheme="minorHAnsi"/>
          <w:sz w:val="20"/>
          <w:szCs w:val="20"/>
        </w:rPr>
        <w:t xml:space="preserve">aj o </w:t>
      </w:r>
      <w:r w:rsidR="00B25868" w:rsidRPr="00B25868">
        <w:rPr>
          <w:rFonts w:cstheme="minorHAnsi"/>
          <w:sz w:val="20"/>
          <w:szCs w:val="20"/>
        </w:rPr>
        <w:t>izvršenju Proračuna za 2021</w:t>
      </w:r>
      <w:r w:rsidR="00D761A1" w:rsidRPr="00B25868">
        <w:rPr>
          <w:rFonts w:cstheme="minorHAnsi"/>
          <w:sz w:val="20"/>
          <w:szCs w:val="20"/>
        </w:rPr>
        <w:t>. godinu do 15. rujna 202</w:t>
      </w:r>
      <w:r w:rsidR="00F57C1F" w:rsidRPr="00B25868">
        <w:rPr>
          <w:rFonts w:cstheme="minorHAnsi"/>
          <w:sz w:val="20"/>
          <w:szCs w:val="20"/>
        </w:rPr>
        <w:t>1</w:t>
      </w:r>
      <w:r w:rsidRPr="00B25868">
        <w:rPr>
          <w:rFonts w:cstheme="minorHAnsi"/>
          <w:sz w:val="20"/>
          <w:szCs w:val="20"/>
        </w:rPr>
        <w:t>. godine</w:t>
      </w:r>
      <w:r w:rsidR="00A21211" w:rsidRPr="00B25868">
        <w:rPr>
          <w:rFonts w:cstheme="minorHAnsi"/>
          <w:sz w:val="20"/>
          <w:szCs w:val="20"/>
        </w:rPr>
        <w:t>,</w:t>
      </w:r>
      <w:r w:rsidRPr="00B25868">
        <w:rPr>
          <w:rFonts w:cstheme="minorHAnsi"/>
          <w:sz w:val="20"/>
          <w:szCs w:val="20"/>
        </w:rPr>
        <w:t xml:space="preserve"> a Godišnji izvještaj o izvršenju Pror</w:t>
      </w:r>
      <w:r w:rsidR="00B25868" w:rsidRPr="00B25868">
        <w:rPr>
          <w:rFonts w:cstheme="minorHAnsi"/>
          <w:sz w:val="20"/>
          <w:szCs w:val="20"/>
        </w:rPr>
        <w:t>ačuna za 2021</w:t>
      </w:r>
      <w:r w:rsidR="00A34EEA" w:rsidRPr="00B25868">
        <w:rPr>
          <w:rFonts w:cstheme="minorHAnsi"/>
          <w:sz w:val="20"/>
          <w:szCs w:val="20"/>
        </w:rPr>
        <w:t>. godinu</w:t>
      </w:r>
      <w:r w:rsidR="00411508" w:rsidRPr="00B25868">
        <w:rPr>
          <w:rFonts w:cstheme="minorHAnsi"/>
          <w:sz w:val="20"/>
          <w:szCs w:val="20"/>
        </w:rPr>
        <w:t xml:space="preserve"> </w:t>
      </w:r>
      <w:r w:rsidR="00F57C1F" w:rsidRPr="00B25868">
        <w:rPr>
          <w:rFonts w:cstheme="minorHAnsi"/>
          <w:sz w:val="20"/>
          <w:szCs w:val="20"/>
        </w:rPr>
        <w:t>do 1. lipnja 2022</w:t>
      </w:r>
      <w:r w:rsidR="00D761A1" w:rsidRPr="00B25868">
        <w:rPr>
          <w:rFonts w:cstheme="minorHAnsi"/>
          <w:sz w:val="20"/>
          <w:szCs w:val="20"/>
        </w:rPr>
        <w:t>.</w:t>
      </w:r>
      <w:r w:rsidRPr="00B25868">
        <w:rPr>
          <w:rFonts w:cstheme="minorHAnsi"/>
          <w:sz w:val="20"/>
          <w:szCs w:val="20"/>
        </w:rPr>
        <w:t xml:space="preserve"> godine.</w:t>
      </w:r>
    </w:p>
    <w:p w:rsidR="00F35C29" w:rsidRPr="00B120F5" w:rsidRDefault="00F35C29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411508" w:rsidP="00F35C29">
      <w:pPr>
        <w:pStyle w:val="Bezproreda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1</w:t>
      </w:r>
      <w:r w:rsidR="00F57C1F">
        <w:rPr>
          <w:rFonts w:cstheme="minorHAnsi"/>
          <w:sz w:val="20"/>
          <w:szCs w:val="20"/>
        </w:rPr>
        <w:t>3</w:t>
      </w:r>
      <w:r w:rsidR="00B120F5" w:rsidRPr="00B120F5">
        <w:rPr>
          <w:rFonts w:cstheme="minorHAnsi"/>
          <w:sz w:val="20"/>
          <w:szCs w:val="20"/>
        </w:rPr>
        <w:t>.</w:t>
      </w:r>
    </w:p>
    <w:p w:rsidR="00B120F5" w:rsidRPr="00B120F5" w:rsidRDefault="00F35C29" w:rsidP="00430EDC">
      <w:pPr>
        <w:pStyle w:val="Bezprored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30EDC">
        <w:rPr>
          <w:rFonts w:cstheme="minorHAnsi"/>
          <w:sz w:val="20"/>
          <w:szCs w:val="20"/>
        </w:rPr>
        <w:t>Ova Odluka</w:t>
      </w:r>
      <w:r w:rsidR="00430EDC" w:rsidRPr="00430EDC">
        <w:rPr>
          <w:rFonts w:cstheme="minorHAnsi"/>
          <w:sz w:val="20"/>
          <w:szCs w:val="20"/>
        </w:rPr>
        <w:t xml:space="preserve"> objavit će se u „Službenom glasniku Koprivničko-križevačke županije“, a</w:t>
      </w:r>
      <w:r w:rsidR="00F57C1F">
        <w:rPr>
          <w:rFonts w:cstheme="minorHAnsi"/>
          <w:sz w:val="20"/>
          <w:szCs w:val="20"/>
        </w:rPr>
        <w:t xml:space="preserve"> stupa na snagu 1. siječnja 2021</w:t>
      </w:r>
      <w:r w:rsidR="00430EDC" w:rsidRPr="00430EDC">
        <w:rPr>
          <w:rFonts w:cstheme="minorHAnsi"/>
          <w:sz w:val="20"/>
          <w:szCs w:val="20"/>
        </w:rPr>
        <w:t>. godine.</w:t>
      </w:r>
    </w:p>
    <w:p w:rsidR="00E25B70" w:rsidRDefault="00B120F5" w:rsidP="00E25B70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OPĆINSKO VIJEĆE</w:t>
      </w:r>
    </w:p>
    <w:p w:rsidR="00B120F5" w:rsidRPr="00B120F5" w:rsidRDefault="00B120F5" w:rsidP="00E25B70">
      <w:pPr>
        <w:pStyle w:val="Bezproreda"/>
        <w:jc w:val="center"/>
        <w:rPr>
          <w:rFonts w:cstheme="minorHAnsi"/>
          <w:sz w:val="20"/>
          <w:szCs w:val="20"/>
        </w:rPr>
      </w:pPr>
      <w:r w:rsidRPr="00B120F5">
        <w:rPr>
          <w:rFonts w:cstheme="minorHAnsi"/>
          <w:sz w:val="20"/>
          <w:szCs w:val="20"/>
        </w:rPr>
        <w:t>OPĆINE FERDINANDOVAC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p w:rsidR="00B120F5" w:rsidRPr="00B120F5" w:rsidRDefault="00411508" w:rsidP="00B120F5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KLASA: </w:t>
      </w:r>
      <w:r w:rsidR="006C0D85">
        <w:rPr>
          <w:rFonts w:cstheme="minorHAnsi"/>
          <w:sz w:val="20"/>
          <w:szCs w:val="20"/>
        </w:rPr>
        <w:t>400-06/20-01/02</w:t>
      </w:r>
    </w:p>
    <w:p w:rsidR="00B120F5" w:rsidRPr="00B120F5" w:rsidRDefault="006C0D85" w:rsidP="00B120F5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URBROJ: 2137/15-01-20-2</w:t>
      </w:r>
    </w:p>
    <w:p w:rsidR="00B120F5" w:rsidRPr="00B120F5" w:rsidRDefault="00A21211" w:rsidP="00B120F5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Ferdinandovac, </w:t>
      </w:r>
      <w:r w:rsidR="006C0D85">
        <w:rPr>
          <w:rFonts w:cstheme="minorHAnsi"/>
          <w:sz w:val="20"/>
          <w:szCs w:val="20"/>
        </w:rPr>
        <w:t xml:space="preserve">16. prosinca </w:t>
      </w:r>
      <w:r w:rsidR="00252E0B">
        <w:rPr>
          <w:rFonts w:cstheme="minorHAnsi"/>
          <w:sz w:val="20"/>
          <w:szCs w:val="20"/>
        </w:rPr>
        <w:t>2</w:t>
      </w:r>
      <w:r w:rsidR="00F57C1F">
        <w:rPr>
          <w:rFonts w:cstheme="minorHAnsi"/>
          <w:sz w:val="20"/>
          <w:szCs w:val="20"/>
        </w:rPr>
        <w:t>020</w:t>
      </w:r>
      <w:r w:rsidR="00252E0B">
        <w:rPr>
          <w:rFonts w:cstheme="minorHAnsi"/>
          <w:sz w:val="20"/>
          <w:szCs w:val="20"/>
        </w:rPr>
        <w:t>.</w:t>
      </w:r>
    </w:p>
    <w:p w:rsidR="00957BBD" w:rsidRDefault="006C0D85" w:rsidP="00D53F76">
      <w:pPr>
        <w:pStyle w:val="Bezproreda"/>
        <w:ind w:left="6372"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</w:t>
      </w:r>
      <w:r w:rsidR="00B120F5" w:rsidRPr="00B120F5">
        <w:rPr>
          <w:rFonts w:cstheme="minorHAnsi"/>
          <w:sz w:val="20"/>
          <w:szCs w:val="20"/>
        </w:rPr>
        <w:t>PREDSJEDNIK:</w:t>
      </w:r>
    </w:p>
    <w:p w:rsidR="006C0D85" w:rsidRDefault="006C0D85" w:rsidP="00D53F76">
      <w:pPr>
        <w:pStyle w:val="Bezproreda"/>
        <w:ind w:left="6372" w:firstLine="708"/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p w:rsidR="00252E0B" w:rsidRDefault="006C0D85" w:rsidP="00252E0B">
      <w:pPr>
        <w:pStyle w:val="Bezproreda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Darko Marić</w:t>
      </w:r>
      <w:r w:rsidR="00252E0B">
        <w:rPr>
          <w:rFonts w:cstheme="minorHAnsi"/>
          <w:sz w:val="20"/>
          <w:szCs w:val="20"/>
        </w:rPr>
        <w:t xml:space="preserve">                   </w:t>
      </w:r>
    </w:p>
    <w:p w:rsidR="00B120F5" w:rsidRPr="00B120F5" w:rsidRDefault="00B120F5" w:rsidP="00B120F5">
      <w:pPr>
        <w:pStyle w:val="Bezproreda"/>
        <w:rPr>
          <w:rFonts w:cstheme="minorHAnsi"/>
          <w:sz w:val="20"/>
          <w:szCs w:val="20"/>
        </w:rPr>
      </w:pPr>
    </w:p>
    <w:sectPr w:rsidR="00B120F5" w:rsidRPr="00B120F5" w:rsidSect="0049385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6DA"/>
    <w:multiLevelType w:val="hybridMultilevel"/>
    <w:tmpl w:val="7C9877B4"/>
    <w:lvl w:ilvl="0" w:tplc="171C0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F5"/>
    <w:rsid w:val="00014D87"/>
    <w:rsid w:val="00024E87"/>
    <w:rsid w:val="001165CD"/>
    <w:rsid w:val="0015128F"/>
    <w:rsid w:val="001D3A91"/>
    <w:rsid w:val="00252E0B"/>
    <w:rsid w:val="00337FCB"/>
    <w:rsid w:val="00383F1C"/>
    <w:rsid w:val="00411508"/>
    <w:rsid w:val="00430EDC"/>
    <w:rsid w:val="00493857"/>
    <w:rsid w:val="004E76DA"/>
    <w:rsid w:val="005727A6"/>
    <w:rsid w:val="005914C9"/>
    <w:rsid w:val="00617294"/>
    <w:rsid w:val="006257D9"/>
    <w:rsid w:val="006C0D85"/>
    <w:rsid w:val="006F116D"/>
    <w:rsid w:val="00700EE8"/>
    <w:rsid w:val="00785CC2"/>
    <w:rsid w:val="00854E02"/>
    <w:rsid w:val="00920134"/>
    <w:rsid w:val="00957BBD"/>
    <w:rsid w:val="00A21211"/>
    <w:rsid w:val="00A34EEA"/>
    <w:rsid w:val="00A8092C"/>
    <w:rsid w:val="00AC42AC"/>
    <w:rsid w:val="00B120F5"/>
    <w:rsid w:val="00B25868"/>
    <w:rsid w:val="00BC01C6"/>
    <w:rsid w:val="00BE281C"/>
    <w:rsid w:val="00C17DD6"/>
    <w:rsid w:val="00C43E34"/>
    <w:rsid w:val="00D126CB"/>
    <w:rsid w:val="00D53F76"/>
    <w:rsid w:val="00D761A1"/>
    <w:rsid w:val="00E25B70"/>
    <w:rsid w:val="00EF3C5F"/>
    <w:rsid w:val="00F244EC"/>
    <w:rsid w:val="00F35567"/>
    <w:rsid w:val="00F35C29"/>
    <w:rsid w:val="00F46A46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F5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2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F5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2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Helena</cp:lastModifiedBy>
  <cp:revision>8</cp:revision>
  <cp:lastPrinted>2020-12-18T10:48:00Z</cp:lastPrinted>
  <dcterms:created xsi:type="dcterms:W3CDTF">2019-12-30T11:42:00Z</dcterms:created>
  <dcterms:modified xsi:type="dcterms:W3CDTF">2020-12-22T10:14:00Z</dcterms:modified>
</cp:coreProperties>
</file>